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F1" w:rsidRPr="00596D67" w:rsidRDefault="00930627" w:rsidP="00EC77D4">
      <w:pPr>
        <w:jc w:val="center"/>
      </w:pPr>
      <w:bookmarkStart w:id="0" w:name="_top"/>
      <w:bookmarkEnd w:id="0"/>
      <w:r>
        <w:rPr>
          <w:noProof/>
        </w:rPr>
        <w:drawing>
          <wp:inline distT="0" distB="0" distL="0" distR="0" wp14:anchorId="4D43B7F7" wp14:editId="39F564B5">
            <wp:extent cx="25812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81275" cy="666750"/>
                    </a:xfrm>
                    <a:prstGeom prst="rect">
                      <a:avLst/>
                    </a:prstGeom>
                  </pic:spPr>
                </pic:pic>
              </a:graphicData>
            </a:graphic>
          </wp:inline>
        </w:drawing>
      </w:r>
    </w:p>
    <w:p w:rsidR="00930627" w:rsidRPr="00BD0F67" w:rsidRDefault="00930627" w:rsidP="00097B20">
      <w:pPr>
        <w:rPr>
          <w:sz w:val="20"/>
          <w:szCs w:val="20"/>
        </w:rPr>
      </w:pPr>
      <w:r w:rsidRPr="00BD0F67">
        <w:rPr>
          <w:sz w:val="20"/>
          <w:szCs w:val="20"/>
        </w:rPr>
        <w:t>Somerset Public Schools and Somerset</w:t>
      </w:r>
      <w:r w:rsidR="00BD0F67" w:rsidRPr="00BD0F67">
        <w:rPr>
          <w:sz w:val="20"/>
          <w:szCs w:val="20"/>
        </w:rPr>
        <w:t xml:space="preserve"> Berkley Regional High School are</w:t>
      </w:r>
      <w:r w:rsidRPr="00BD0F67">
        <w:rPr>
          <w:sz w:val="20"/>
          <w:szCs w:val="20"/>
        </w:rPr>
        <w:t xml:space="preserve"> pleased to announce o</w:t>
      </w:r>
      <w:r w:rsidR="00097B20">
        <w:rPr>
          <w:sz w:val="20"/>
          <w:szCs w:val="20"/>
        </w:rPr>
        <w:t>u</w:t>
      </w:r>
      <w:r w:rsidRPr="00BD0F67">
        <w:rPr>
          <w:sz w:val="20"/>
          <w:szCs w:val="20"/>
        </w:rPr>
        <w:t xml:space="preserve">r participation in the National School Lunch Program. Meals will be available to all children at the following schools: Somerset Berkeley High School, Somerset Middle, North Elementary, Chace Elementary, and South Elementary. Meals meet nutritional standards set by the U.S. Department of Agriculture (USDA). </w:t>
      </w:r>
    </w:p>
    <w:p w:rsidR="00EC77D4" w:rsidRPr="00BD0F67" w:rsidRDefault="00930627" w:rsidP="00097B20">
      <w:pPr>
        <w:rPr>
          <w:sz w:val="20"/>
          <w:szCs w:val="20"/>
        </w:rPr>
      </w:pPr>
      <w:r w:rsidRPr="00BD0F67">
        <w:rPr>
          <w:sz w:val="20"/>
          <w:szCs w:val="20"/>
        </w:rPr>
        <w:t>We are excited to re</w:t>
      </w:r>
      <w:r w:rsidR="00097B20">
        <w:rPr>
          <w:sz w:val="20"/>
          <w:szCs w:val="20"/>
        </w:rPr>
        <w:t>port that breakfast and lunch are</w:t>
      </w:r>
      <w:r w:rsidRPr="00BD0F67">
        <w:rPr>
          <w:sz w:val="20"/>
          <w:szCs w:val="20"/>
        </w:rPr>
        <w:t xml:space="preserve"> free for</w:t>
      </w:r>
      <w:r w:rsidR="00596D67" w:rsidRPr="00BD0F67">
        <w:rPr>
          <w:sz w:val="20"/>
          <w:szCs w:val="20"/>
        </w:rPr>
        <w:t xml:space="preserve"> all students for</w:t>
      </w:r>
      <w:r w:rsidRPr="00BD0F67">
        <w:rPr>
          <w:sz w:val="20"/>
          <w:szCs w:val="20"/>
        </w:rPr>
        <w:t xml:space="preserve"> the 2022-2023 School year</w:t>
      </w:r>
      <w:r w:rsidR="007B6BBA" w:rsidRPr="00BD0F67">
        <w:rPr>
          <w:sz w:val="20"/>
          <w:szCs w:val="20"/>
        </w:rPr>
        <w:t>! Second lunches will be $3.00 for High School and Middle S</w:t>
      </w:r>
      <w:r w:rsidR="00EC77D4" w:rsidRPr="00BD0F67">
        <w:rPr>
          <w:sz w:val="20"/>
          <w:szCs w:val="20"/>
        </w:rPr>
        <w:t xml:space="preserve">chool and $2.80 for Elementary and Milk will be $.50. </w:t>
      </w:r>
    </w:p>
    <w:p w:rsidR="007B6BBA" w:rsidRPr="00BD0F67" w:rsidRDefault="00EC77D4" w:rsidP="00097B20">
      <w:pPr>
        <w:rPr>
          <w:sz w:val="20"/>
          <w:szCs w:val="20"/>
        </w:rPr>
      </w:pPr>
      <w:r w:rsidRPr="00BD0F67">
        <w:rPr>
          <w:rFonts w:ascii="Calibri" w:hAnsi="Calibri" w:cs="Calibri"/>
          <w:color w:val="201F1E"/>
          <w:sz w:val="20"/>
          <w:szCs w:val="20"/>
          <w:shd w:val="clear" w:color="auto" w:fill="FFFFFF"/>
        </w:rPr>
        <w:t>The district has hydration stations with filters at each of the schools located in or near the cafeteria. Students will also be able to purchase bottled water at each of the schools. The district will be installing a new hydration station in the cafeteria at North Elementary</w:t>
      </w:r>
    </w:p>
    <w:p w:rsidR="00A916CA" w:rsidRPr="00BD0F67" w:rsidRDefault="007B6BBA" w:rsidP="00097B20">
      <w:pPr>
        <w:rPr>
          <w:sz w:val="20"/>
          <w:szCs w:val="20"/>
        </w:rPr>
      </w:pPr>
      <w:r w:rsidRPr="00BD0F67">
        <w:rPr>
          <w:sz w:val="20"/>
          <w:szCs w:val="20"/>
        </w:rPr>
        <w:t>Students who are migrant, homeless, or runaways are automatically eligi</w:t>
      </w:r>
      <w:r w:rsidR="00097B20">
        <w:rPr>
          <w:sz w:val="20"/>
          <w:szCs w:val="20"/>
        </w:rPr>
        <w:t xml:space="preserve">ble and do not need to fill out </w:t>
      </w:r>
      <w:r w:rsidRPr="00BD0F67">
        <w:rPr>
          <w:sz w:val="20"/>
          <w:szCs w:val="20"/>
        </w:rPr>
        <w:t>a</w:t>
      </w:r>
      <w:r w:rsidR="00097B20">
        <w:rPr>
          <w:sz w:val="20"/>
          <w:szCs w:val="20"/>
        </w:rPr>
        <w:t>n</w:t>
      </w:r>
      <w:r w:rsidRPr="00BD0F67">
        <w:rPr>
          <w:sz w:val="20"/>
          <w:szCs w:val="20"/>
        </w:rPr>
        <w:t xml:space="preserve"> application.  Foster children receive free meals regardless of </w:t>
      </w:r>
      <w:r w:rsidR="00097B20">
        <w:rPr>
          <w:sz w:val="20"/>
          <w:szCs w:val="20"/>
        </w:rPr>
        <w:t>the income of the household in</w:t>
      </w:r>
      <w:r w:rsidRPr="00BD0F67">
        <w:rPr>
          <w:sz w:val="20"/>
          <w:szCs w:val="20"/>
        </w:rPr>
        <w:t> which they reside.  Note: Medicaid case number do not qualify for eligibility.  Free and Reduced applications are recommend by all as they may qualify for benefits</w:t>
      </w:r>
      <w:r w:rsidR="001E5A3D" w:rsidRPr="00BD0F67">
        <w:rPr>
          <w:sz w:val="20"/>
          <w:szCs w:val="20"/>
        </w:rPr>
        <w:t xml:space="preserve"> OR fee reductions. </w:t>
      </w:r>
    </w:p>
    <w:p w:rsidR="007B6BBA" w:rsidRPr="00BD0F67" w:rsidRDefault="007B6BBA" w:rsidP="00097B20">
      <w:pPr>
        <w:rPr>
          <w:sz w:val="20"/>
          <w:szCs w:val="20"/>
        </w:rPr>
      </w:pPr>
      <w:r w:rsidRPr="00BD0F67">
        <w:rPr>
          <w:sz w:val="20"/>
          <w:szCs w:val="20"/>
        </w:rPr>
        <w:t>For more information, to notify us of any household children missing from a notificat</w:t>
      </w:r>
      <w:r w:rsidR="00097B20">
        <w:rPr>
          <w:sz w:val="20"/>
          <w:szCs w:val="20"/>
        </w:rPr>
        <w:t>ion, to decline benefit or to    get</w:t>
      </w:r>
      <w:r w:rsidRPr="00BD0F67">
        <w:rPr>
          <w:sz w:val="20"/>
          <w:szCs w:val="20"/>
        </w:rPr>
        <w:t> an application, contact</w:t>
      </w:r>
      <w:r w:rsidR="005616D9" w:rsidRPr="00BD0F67">
        <w:rPr>
          <w:sz w:val="20"/>
          <w:szCs w:val="20"/>
        </w:rPr>
        <w:t> Melissa Watson</w:t>
      </w:r>
      <w:r w:rsidRPr="00BD0F67">
        <w:rPr>
          <w:sz w:val="20"/>
          <w:szCs w:val="20"/>
        </w:rPr>
        <w:t> at 508‐324 - 3172 or </w:t>
      </w:r>
      <w:hyperlink r:id="rId5" w:history="1">
        <w:r w:rsidR="00DE726A" w:rsidRPr="00BD0F67">
          <w:rPr>
            <w:rStyle w:val="Hyperlink"/>
            <w:sz w:val="20"/>
            <w:szCs w:val="20"/>
          </w:rPr>
          <w:t>watsonm@sbregional.org</w:t>
        </w:r>
      </w:hyperlink>
      <w:r w:rsidR="00DE726A" w:rsidRPr="00BD0F67">
        <w:rPr>
          <w:sz w:val="20"/>
          <w:szCs w:val="20"/>
        </w:rPr>
        <w:t xml:space="preserve">. </w:t>
      </w:r>
      <w:r w:rsidRPr="00BD0F67">
        <w:rPr>
          <w:sz w:val="20"/>
          <w:szCs w:val="20"/>
        </w:rPr>
        <w:t>Applications can also be fo</w:t>
      </w:r>
      <w:r w:rsidR="00596D67" w:rsidRPr="00BD0F67">
        <w:rPr>
          <w:sz w:val="20"/>
          <w:szCs w:val="20"/>
        </w:rPr>
        <w:t>und online at </w:t>
      </w:r>
      <w:hyperlink r:id="rId6" w:history="1">
        <w:r w:rsidR="00097B20" w:rsidRPr="00DF6BB8">
          <w:rPr>
            <w:rStyle w:val="Hyperlink"/>
            <w:sz w:val="20"/>
            <w:szCs w:val="20"/>
          </w:rPr>
          <w:t>www.somersetschools.org </w:t>
        </w:r>
      </w:hyperlink>
      <w:r w:rsidRPr="00BD0F67">
        <w:rPr>
          <w:sz w:val="20"/>
          <w:szCs w:val="20"/>
        </w:rPr>
        <w:t>or </w:t>
      </w:r>
      <w:hyperlink r:id="rId7" w:history="1">
        <w:r w:rsidRPr="00BD0F67">
          <w:rPr>
            <w:rStyle w:val="Hyperlink"/>
            <w:sz w:val="20"/>
            <w:szCs w:val="20"/>
          </w:rPr>
          <w:t>www.somersetb</w:t>
        </w:r>
        <w:r w:rsidR="00596D67" w:rsidRPr="00BD0F67">
          <w:rPr>
            <w:rStyle w:val="Hyperlink"/>
            <w:sz w:val="20"/>
            <w:szCs w:val="20"/>
          </w:rPr>
          <w:t>erkley</w:t>
        </w:r>
        <w:r w:rsidRPr="00BD0F67">
          <w:rPr>
            <w:rStyle w:val="Hyperlink"/>
            <w:sz w:val="20"/>
            <w:szCs w:val="20"/>
          </w:rPr>
          <w:t>.org</w:t>
        </w:r>
        <w:r w:rsidR="00596D67" w:rsidRPr="00BD0F67">
          <w:rPr>
            <w:rStyle w:val="Hyperlink"/>
            <w:sz w:val="20"/>
            <w:szCs w:val="20"/>
          </w:rPr>
          <w:t>/</w:t>
        </w:r>
        <w:r w:rsidRPr="00BD0F67">
          <w:rPr>
            <w:rStyle w:val="Hyperlink"/>
            <w:sz w:val="20"/>
            <w:szCs w:val="20"/>
          </w:rPr>
          <w:t> </w:t>
        </w:r>
      </w:hyperlink>
      <w:r w:rsidRPr="00BD0F67">
        <w:rPr>
          <w:sz w:val="20"/>
          <w:szCs w:val="20"/>
        </w:rPr>
        <w:t>under</w:t>
      </w:r>
      <w:r w:rsidR="00DE726A" w:rsidRPr="00BD0F67">
        <w:rPr>
          <w:sz w:val="20"/>
          <w:szCs w:val="20"/>
        </w:rPr>
        <w:t xml:space="preserve"> </w:t>
      </w:r>
      <w:r w:rsidRPr="00BD0F67">
        <w:rPr>
          <w:sz w:val="20"/>
          <w:szCs w:val="20"/>
        </w:rPr>
        <w:t xml:space="preserve">School Lunch.  </w:t>
      </w:r>
    </w:p>
    <w:p w:rsidR="00E77CF1" w:rsidRPr="00BD0F67" w:rsidRDefault="00E77CF1" w:rsidP="00097B20">
      <w:pPr>
        <w:rPr>
          <w:sz w:val="20"/>
          <w:szCs w:val="20"/>
        </w:rPr>
      </w:pPr>
      <w:r w:rsidRPr="00BD0F67">
        <w:rPr>
          <w:sz w:val="20"/>
          <w:szCs w:val="2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rsidR="00E77CF1" w:rsidRPr="00BD0F67" w:rsidRDefault="00E77CF1" w:rsidP="00097B20">
      <w:pPr>
        <w:rPr>
          <w:sz w:val="20"/>
          <w:szCs w:val="20"/>
        </w:rPr>
      </w:pPr>
      <w:r w:rsidRPr="00BD0F67">
        <w:rPr>
          <w:sz w:val="20"/>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877- 8339. </w:t>
      </w:r>
    </w:p>
    <w:p w:rsidR="00EC77D4" w:rsidRPr="00BD0F67" w:rsidRDefault="00E77CF1" w:rsidP="00097B20">
      <w:pPr>
        <w:rPr>
          <w:sz w:val="20"/>
          <w:szCs w:val="20"/>
        </w:rPr>
      </w:pPr>
      <w:r w:rsidRPr="00BD0F67">
        <w:rPr>
          <w:sz w:val="20"/>
          <w:szCs w:val="20"/>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w:t>
      </w:r>
    </w:p>
    <w:p w:rsidR="007B6BBA" w:rsidRPr="00BD0F67" w:rsidRDefault="00097B20" w:rsidP="00097B20">
      <w:pPr>
        <w:rPr>
          <w:sz w:val="20"/>
          <w:szCs w:val="20"/>
        </w:rPr>
      </w:pPr>
      <w:r>
        <w:rPr>
          <w:sz w:val="20"/>
          <w:szCs w:val="20"/>
        </w:rPr>
        <w:t xml:space="preserve">By </w:t>
      </w:r>
      <w:r w:rsidR="007B6BBA" w:rsidRPr="00BD0F67">
        <w:rPr>
          <w:sz w:val="20"/>
          <w:szCs w:val="20"/>
        </w:rPr>
        <w:t xml:space="preserve">mail: </w:t>
      </w:r>
    </w:p>
    <w:p w:rsidR="007B6BBA" w:rsidRPr="00BD0F67" w:rsidRDefault="007B6BBA" w:rsidP="00097B20">
      <w:pPr>
        <w:spacing w:after="0"/>
        <w:rPr>
          <w:sz w:val="20"/>
          <w:szCs w:val="20"/>
        </w:rPr>
      </w:pPr>
      <w:r w:rsidRPr="00BD0F67">
        <w:rPr>
          <w:sz w:val="20"/>
          <w:szCs w:val="20"/>
        </w:rPr>
        <w:t xml:space="preserve">U.S. Department of Agriculture </w:t>
      </w:r>
    </w:p>
    <w:p w:rsidR="007B6BBA" w:rsidRPr="00BD0F67" w:rsidRDefault="007B6BBA" w:rsidP="00097B20">
      <w:pPr>
        <w:spacing w:after="0"/>
        <w:rPr>
          <w:sz w:val="20"/>
          <w:szCs w:val="20"/>
        </w:rPr>
      </w:pPr>
      <w:r w:rsidRPr="00BD0F67">
        <w:rPr>
          <w:sz w:val="20"/>
          <w:szCs w:val="20"/>
        </w:rPr>
        <w:t xml:space="preserve">Office of the Assistant Secretary for Civil Rights </w:t>
      </w:r>
    </w:p>
    <w:p w:rsidR="007B6BBA" w:rsidRPr="00BD0F67" w:rsidRDefault="007B6BBA" w:rsidP="00097B20">
      <w:pPr>
        <w:spacing w:after="0"/>
        <w:rPr>
          <w:sz w:val="20"/>
          <w:szCs w:val="20"/>
        </w:rPr>
      </w:pPr>
      <w:r w:rsidRPr="00BD0F67">
        <w:rPr>
          <w:sz w:val="20"/>
          <w:szCs w:val="20"/>
        </w:rPr>
        <w:t xml:space="preserve">1400 Independence Avenue, SW </w:t>
      </w:r>
    </w:p>
    <w:p w:rsidR="007B6BBA" w:rsidRPr="00BD0F67" w:rsidRDefault="007B6BBA" w:rsidP="00097B20">
      <w:pPr>
        <w:spacing w:after="0"/>
        <w:rPr>
          <w:sz w:val="20"/>
          <w:szCs w:val="20"/>
        </w:rPr>
      </w:pPr>
      <w:r w:rsidRPr="00BD0F67">
        <w:rPr>
          <w:sz w:val="20"/>
          <w:szCs w:val="20"/>
        </w:rPr>
        <w:t xml:space="preserve">Washington, D.C. 20250-9410; or </w:t>
      </w:r>
    </w:p>
    <w:p w:rsidR="007B6BBA" w:rsidRPr="00BD0F67" w:rsidRDefault="007B6BBA" w:rsidP="00097B20">
      <w:pPr>
        <w:spacing w:after="0"/>
        <w:rPr>
          <w:sz w:val="20"/>
          <w:szCs w:val="20"/>
        </w:rPr>
      </w:pPr>
      <w:r w:rsidRPr="00BD0F67">
        <w:rPr>
          <w:sz w:val="20"/>
          <w:szCs w:val="20"/>
        </w:rPr>
        <w:t xml:space="preserve">Fax: (833) 256-1665 or (202) 690-7442; or </w:t>
      </w:r>
      <w:bookmarkStart w:id="1" w:name="_GoBack"/>
      <w:bookmarkEnd w:id="1"/>
    </w:p>
    <w:p w:rsidR="007B6BBA" w:rsidRPr="00BD0F67" w:rsidRDefault="007B6BBA" w:rsidP="00097B20">
      <w:pPr>
        <w:spacing w:after="0"/>
        <w:rPr>
          <w:sz w:val="20"/>
          <w:szCs w:val="20"/>
        </w:rPr>
      </w:pPr>
      <w:r w:rsidRPr="00BD0F67">
        <w:rPr>
          <w:sz w:val="20"/>
          <w:szCs w:val="20"/>
        </w:rPr>
        <w:t xml:space="preserve">email: </w:t>
      </w:r>
    </w:p>
    <w:p w:rsidR="007B6BBA" w:rsidRPr="00BD0F67" w:rsidRDefault="007B6BBA" w:rsidP="00097B20">
      <w:pPr>
        <w:spacing w:after="0"/>
        <w:rPr>
          <w:sz w:val="20"/>
          <w:szCs w:val="20"/>
        </w:rPr>
      </w:pPr>
      <w:r w:rsidRPr="00BD0F67">
        <w:rPr>
          <w:sz w:val="20"/>
          <w:szCs w:val="20"/>
        </w:rPr>
        <w:t xml:space="preserve">program.intake@usda.gov </w:t>
      </w:r>
    </w:p>
    <w:p w:rsidR="007B6BBA" w:rsidRPr="00BD0F67" w:rsidRDefault="007B6BBA" w:rsidP="00097B20">
      <w:pPr>
        <w:spacing w:after="0"/>
        <w:rPr>
          <w:sz w:val="20"/>
          <w:szCs w:val="20"/>
        </w:rPr>
      </w:pPr>
      <w:r w:rsidRPr="00BD0F67">
        <w:rPr>
          <w:sz w:val="20"/>
          <w:szCs w:val="20"/>
        </w:rPr>
        <w:t>This institution is an equal opportunity provide</w:t>
      </w:r>
    </w:p>
    <w:p w:rsidR="00930627" w:rsidRPr="00BD0F67" w:rsidRDefault="007B6BBA" w:rsidP="00BD0F67">
      <w:pPr>
        <w:spacing w:after="0"/>
        <w:contextualSpacing/>
        <w:jc w:val="both"/>
        <w:rPr>
          <w:sz w:val="20"/>
          <w:szCs w:val="20"/>
        </w:rPr>
      </w:pPr>
      <w:r w:rsidRPr="00BD0F67">
        <w:rPr>
          <w:sz w:val="20"/>
          <w:szCs w:val="20"/>
        </w:rPr>
        <w:t xml:space="preserve"> </w:t>
      </w:r>
    </w:p>
    <w:sectPr w:rsidR="00930627" w:rsidRPr="00BD0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27"/>
    <w:rsid w:val="00097B20"/>
    <w:rsid w:val="001E5A3D"/>
    <w:rsid w:val="0031579E"/>
    <w:rsid w:val="005616D9"/>
    <w:rsid w:val="00596D67"/>
    <w:rsid w:val="007B6BBA"/>
    <w:rsid w:val="007D7F38"/>
    <w:rsid w:val="00825CA5"/>
    <w:rsid w:val="00930627"/>
    <w:rsid w:val="00A916CA"/>
    <w:rsid w:val="00BD0F67"/>
    <w:rsid w:val="00DE726A"/>
    <w:rsid w:val="00E77CF1"/>
    <w:rsid w:val="00E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4D5E"/>
  <w15:chartTrackingRefBased/>
  <w15:docId w15:val="{CB4642A4-1F39-4C7A-AF71-514D12CC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627"/>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627"/>
    <w:rPr>
      <w:color w:val="0563C1" w:themeColor="hyperlink"/>
      <w:u w:val="single"/>
    </w:rPr>
  </w:style>
  <w:style w:type="character" w:styleId="FollowedHyperlink">
    <w:name w:val="FollowedHyperlink"/>
    <w:basedOn w:val="DefaultParagraphFont"/>
    <w:uiPriority w:val="99"/>
    <w:semiHidden/>
    <w:unhideWhenUsed/>
    <w:rsid w:val="00315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vaccaror\Downloads\www.somersetberkley.org\&#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rsetschools.org&#160;" TargetMode="External"/><Relationship Id="rId5" Type="http://schemas.openxmlformats.org/officeDocument/2006/relationships/hyperlink" Target="mailto:watsonm@sbregional.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Morency</dc:creator>
  <cp:keywords/>
  <dc:description/>
  <cp:lastModifiedBy>Robin Vaccaro</cp:lastModifiedBy>
  <cp:revision>4</cp:revision>
  <cp:lastPrinted>2022-08-18T12:50:00Z</cp:lastPrinted>
  <dcterms:created xsi:type="dcterms:W3CDTF">2022-08-31T15:37:00Z</dcterms:created>
  <dcterms:modified xsi:type="dcterms:W3CDTF">2022-08-31T15:45:00Z</dcterms:modified>
</cp:coreProperties>
</file>